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6B" w:rsidRDefault="00E65CDC" w:rsidP="00AE2D6B">
      <w:pPr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AE2D6B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Средн</w:t>
      </w:r>
      <w:r w:rsidR="00AE2D6B">
        <w:rPr>
          <w:rFonts w:ascii="Times New Roman" w:hAnsi="Times New Roman"/>
          <w:b/>
          <w:sz w:val="24"/>
          <w:szCs w:val="24"/>
        </w:rPr>
        <w:t xml:space="preserve">яя </w:t>
      </w:r>
      <w:r w:rsidR="00AE2D6B" w:rsidRPr="00AE2D6B">
        <w:rPr>
          <w:rFonts w:ascii="Times New Roman" w:hAnsi="Times New Roman"/>
          <w:b/>
          <w:sz w:val="24"/>
          <w:szCs w:val="24"/>
        </w:rPr>
        <w:t xml:space="preserve">общеобразовательная школа села </w:t>
      </w:r>
      <w:r w:rsidRPr="00AE2D6B">
        <w:rPr>
          <w:rFonts w:ascii="Times New Roman" w:hAnsi="Times New Roman"/>
          <w:b/>
          <w:sz w:val="24"/>
          <w:szCs w:val="24"/>
        </w:rPr>
        <w:t xml:space="preserve">Суслово  </w:t>
      </w:r>
    </w:p>
    <w:p w:rsidR="00E65CDC" w:rsidRDefault="00E65CDC" w:rsidP="00AE2D6B">
      <w:pPr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AE2D6B">
        <w:rPr>
          <w:rFonts w:ascii="Times New Roman" w:hAnsi="Times New Roman"/>
          <w:b/>
          <w:sz w:val="24"/>
          <w:szCs w:val="24"/>
        </w:rPr>
        <w:t>муниципального района Бирский район Республики Башкортостан</w:t>
      </w:r>
    </w:p>
    <w:p w:rsidR="00AE2D6B" w:rsidRPr="00AE2D6B" w:rsidRDefault="00AE2D6B" w:rsidP="00AE2D6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71" w:type="dxa"/>
        <w:tblInd w:w="-432" w:type="dxa"/>
        <w:tblLayout w:type="fixed"/>
        <w:tblLook w:val="0000"/>
      </w:tblPr>
      <w:tblGrid>
        <w:gridCol w:w="15371"/>
      </w:tblGrid>
      <w:tr w:rsidR="00E65CDC" w:rsidRPr="00E570EF" w:rsidTr="00313291">
        <w:trPr>
          <w:trHeight w:val="6198"/>
        </w:trPr>
        <w:tc>
          <w:tcPr>
            <w:tcW w:w="15371" w:type="dxa"/>
          </w:tcPr>
          <w:tbl>
            <w:tblPr>
              <w:tblW w:w="16426" w:type="dxa"/>
              <w:tblInd w:w="432" w:type="dxa"/>
              <w:tblLayout w:type="fixed"/>
              <w:tblLook w:val="01E0"/>
            </w:tblPr>
            <w:tblGrid>
              <w:gridCol w:w="4826"/>
              <w:gridCol w:w="6238"/>
              <w:gridCol w:w="5362"/>
            </w:tblGrid>
            <w:tr w:rsidR="00832140" w:rsidRPr="005F4AF8" w:rsidTr="00C74155">
              <w:trPr>
                <w:trHeight w:val="2683"/>
              </w:trPr>
              <w:tc>
                <w:tcPr>
                  <w:tcW w:w="4826" w:type="dxa"/>
                  <w:shd w:val="clear" w:color="auto" w:fill="auto"/>
                </w:tcPr>
                <w:p w:rsidR="00832140" w:rsidRPr="00C74155" w:rsidRDefault="00832140" w:rsidP="00C05806">
                  <w:pPr>
                    <w:spacing w:before="120" w:after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F4AF8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C7415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C74155" w:rsidRPr="00C741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5662AA" w:rsidRPr="00C741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РАССМОТРЕНО</w:t>
                  </w:r>
                </w:p>
                <w:p w:rsidR="00AE2D6B" w:rsidRPr="005F4AF8" w:rsidRDefault="005662AA" w:rsidP="00C05806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4AF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заседании </w:t>
                  </w:r>
                  <w:r w:rsidR="00832140" w:rsidRPr="005F4AF8">
                    <w:rPr>
                      <w:rFonts w:ascii="Times New Roman" w:hAnsi="Times New Roman"/>
                      <w:sz w:val="24"/>
                      <w:szCs w:val="24"/>
                    </w:rPr>
                    <w:t xml:space="preserve"> ШМО учителей                                                                                                                              </w:t>
                  </w:r>
                  <w:r w:rsidR="00C7415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Pr="005F4AF8">
                    <w:rPr>
                      <w:rFonts w:ascii="Times New Roman" w:hAnsi="Times New Roman"/>
                      <w:sz w:val="24"/>
                      <w:szCs w:val="24"/>
                    </w:rPr>
                    <w:t>гуманитарного цикла</w:t>
                  </w:r>
                  <w:r w:rsidR="00832140" w:rsidRPr="005F4AF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832140" w:rsidRPr="005F4AF8" w:rsidRDefault="00832140" w:rsidP="00C05806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4AF8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______________ /</w:t>
                  </w:r>
                  <w:r w:rsidR="005662AA" w:rsidRPr="005F4AF8">
                    <w:rPr>
                      <w:rFonts w:ascii="Times New Roman" w:hAnsi="Times New Roman"/>
                      <w:sz w:val="24"/>
                      <w:szCs w:val="24"/>
                    </w:rPr>
                    <w:t>Д.А.Байболдина/</w:t>
                  </w:r>
                </w:p>
                <w:p w:rsidR="00313291" w:rsidRPr="005F4AF8" w:rsidRDefault="00105281" w:rsidP="0031329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1 от «28</w:t>
                  </w:r>
                  <w:r w:rsidR="005662AA" w:rsidRPr="005F4A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августа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  <w:r w:rsidR="00313291" w:rsidRPr="005F4A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832140" w:rsidRPr="005F4AF8" w:rsidRDefault="00832140" w:rsidP="00C05806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38" w:type="dxa"/>
                  <w:shd w:val="clear" w:color="auto" w:fill="auto"/>
                </w:tcPr>
                <w:p w:rsidR="00832140" w:rsidRPr="00C74155" w:rsidRDefault="00832140" w:rsidP="00C05806">
                  <w:pPr>
                    <w:spacing w:before="120" w:after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741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СОГЛАСОВАНО</w:t>
                  </w:r>
                </w:p>
                <w:p w:rsidR="00832140" w:rsidRPr="005F4AF8" w:rsidRDefault="005662AA" w:rsidP="00C05806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4AF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</w:t>
                  </w:r>
                  <w:r w:rsidR="00832140" w:rsidRPr="005F4AF8">
                    <w:rPr>
                      <w:rFonts w:ascii="Times New Roman" w:hAnsi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832140" w:rsidRPr="005F4AF8" w:rsidRDefault="00832140" w:rsidP="00C05806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4AF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_____________</w:t>
                  </w:r>
                  <w:r w:rsidR="00AE2D6B" w:rsidRPr="005F4AF8">
                    <w:rPr>
                      <w:rFonts w:ascii="Times New Roman" w:hAnsi="Times New Roman"/>
                      <w:sz w:val="24"/>
                      <w:szCs w:val="24"/>
                    </w:rPr>
                    <w:t>__</w:t>
                  </w:r>
                  <w:r w:rsidRPr="005F4AF8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105281">
                    <w:rPr>
                      <w:rFonts w:ascii="Times New Roman" w:hAnsi="Times New Roman"/>
                      <w:sz w:val="24"/>
                      <w:szCs w:val="24"/>
                    </w:rPr>
                    <w:t>О.С.Алексеева</w:t>
                  </w:r>
                  <w:r w:rsidR="00313291" w:rsidRPr="005F4AF8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  <w:p w:rsidR="00832140" w:rsidRPr="005F4AF8" w:rsidRDefault="00832140" w:rsidP="00C05806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4AF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5362" w:type="dxa"/>
                  <w:shd w:val="clear" w:color="auto" w:fill="auto"/>
                </w:tcPr>
                <w:p w:rsidR="00832140" w:rsidRPr="00C74155" w:rsidRDefault="00832140" w:rsidP="005662AA">
                  <w:pPr>
                    <w:spacing w:before="120" w:after="120"/>
                    <w:ind w:left="-108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F4AF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</w:t>
                  </w:r>
                  <w:r w:rsidRPr="00C741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УТВЕРЖДАЮ </w:t>
                  </w:r>
                </w:p>
                <w:p w:rsidR="00832140" w:rsidRPr="005F4AF8" w:rsidRDefault="00832140" w:rsidP="005662AA">
                  <w:pPr>
                    <w:spacing w:before="120" w:after="120"/>
                    <w:ind w:lef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4AF8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Директор МБОУ СОШ с.Суслово                                                                                                                                                              </w:t>
                  </w:r>
                  <w:r w:rsidR="005662AA" w:rsidRPr="005F4AF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_________________</w:t>
                  </w:r>
                  <w:r w:rsidR="00AE2D6B" w:rsidRPr="005F4AF8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="005662AA" w:rsidRPr="005F4AF8">
                    <w:rPr>
                      <w:rFonts w:ascii="Times New Roman" w:hAnsi="Times New Roman"/>
                      <w:sz w:val="24"/>
                      <w:szCs w:val="24"/>
                    </w:rPr>
                    <w:t xml:space="preserve"> /Н.Б.Егоров</w:t>
                  </w:r>
                  <w:r w:rsidRPr="005F4AF8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  <w:p w:rsidR="00832140" w:rsidRPr="005F4AF8" w:rsidRDefault="00105281" w:rsidP="005662AA">
                  <w:pPr>
                    <w:spacing w:before="120" w:after="120"/>
                    <w:ind w:lef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 №72</w:t>
                  </w:r>
                  <w:r w:rsidR="00832140" w:rsidRPr="005F4AF8">
                    <w:rPr>
                      <w:rFonts w:ascii="Times New Roman" w:hAnsi="Times New Roman"/>
                      <w:sz w:val="24"/>
                      <w:szCs w:val="24"/>
                    </w:rPr>
                    <w:t>-К от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31» августа 2020</w:t>
                  </w:r>
                  <w:r w:rsidR="00832140" w:rsidRPr="005F4AF8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</w:t>
                  </w:r>
                </w:p>
                <w:p w:rsidR="00832140" w:rsidRPr="005F4AF8" w:rsidRDefault="00832140" w:rsidP="00C05806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65CDC" w:rsidRDefault="00E65CDC" w:rsidP="009330D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155" w:rsidRDefault="00C74155" w:rsidP="009330D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155" w:rsidRPr="005F4AF8" w:rsidRDefault="00C74155" w:rsidP="009330D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5CDC" w:rsidRPr="00C74155" w:rsidRDefault="00C74155" w:rsidP="009330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155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  <w:p w:rsidR="00E65CDC" w:rsidRPr="005F4AF8" w:rsidRDefault="00E65CDC" w:rsidP="009330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по родному (рус</w:t>
            </w:r>
            <w:r w:rsidR="00F809F7">
              <w:rPr>
                <w:rFonts w:ascii="Times New Roman" w:hAnsi="Times New Roman"/>
                <w:sz w:val="24"/>
                <w:szCs w:val="24"/>
              </w:rPr>
              <w:t>скому) языку и литературе для 11</w:t>
            </w:r>
            <w:r w:rsidRPr="005F4AF8">
              <w:rPr>
                <w:rFonts w:ascii="Times New Roman" w:hAnsi="Times New Roman"/>
                <w:sz w:val="24"/>
                <w:szCs w:val="24"/>
              </w:rPr>
              <w:t xml:space="preserve">  класса</w:t>
            </w:r>
          </w:p>
          <w:p w:rsidR="00E65CDC" w:rsidRPr="005F4AF8" w:rsidRDefault="00105281" w:rsidP="009330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2020-2021</w:t>
            </w:r>
            <w:r w:rsidR="00E65CDC" w:rsidRPr="005F4AF8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E65CDC" w:rsidRPr="005F4AF8" w:rsidRDefault="00E65CDC" w:rsidP="009330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Составила учитель русского языка и литературы</w:t>
            </w:r>
          </w:p>
          <w:p w:rsidR="00E65CDC" w:rsidRPr="005F4AF8" w:rsidRDefault="00E65CDC" w:rsidP="009330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Алексеева Оксана Сергеевна</w:t>
            </w:r>
          </w:p>
          <w:p w:rsidR="00313291" w:rsidRPr="005F4AF8" w:rsidRDefault="00313291" w:rsidP="009330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888" w:rsidRPr="005F4AF8" w:rsidRDefault="00987888" w:rsidP="0031329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70EF" w:rsidRPr="005F4AF8" w:rsidRDefault="00E570EF" w:rsidP="00E570E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Пояснительная записка</w:t>
            </w:r>
          </w:p>
          <w:p w:rsidR="00313291" w:rsidRPr="005F4AF8" w:rsidRDefault="00313291" w:rsidP="0031329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white"/>
                <w:lang w:eastAsia="zh-CN" w:bidi="hi-IN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ab/>
            </w:r>
            <w:r w:rsidRPr="005F4AF8"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white"/>
                <w:lang w:eastAsia="zh-CN" w:bidi="hi-IN"/>
              </w:rPr>
              <w:t>Данная  рабочая  программа  ориентирована  на использование учебного-методического комплекта</w:t>
            </w:r>
            <w:r w:rsidRPr="005F4AF8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5F4AF8">
              <w:rPr>
                <w:rFonts w:ascii="Times New Roman" w:hAnsi="Times New Roman"/>
                <w:sz w:val="24"/>
                <w:szCs w:val="24"/>
              </w:rPr>
              <w:t xml:space="preserve">«Русский язык» авторов А.И. Власенков, Л.М. Рыбченкова.  Для 10-11 классов общеобразовательных учреждений.   </w:t>
            </w:r>
            <w:r w:rsidRPr="005F4AF8"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white"/>
                <w:lang w:eastAsia="zh-CN" w:bidi="hi-IN"/>
              </w:rPr>
              <w:t>(М.: «Просвещение»), который включает следующий учебник:</w:t>
            </w:r>
          </w:p>
          <w:p w:rsidR="00313291" w:rsidRPr="005F4AF8" w:rsidRDefault="00313291" w:rsidP="0031329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5F4AF8"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white"/>
                <w:lang w:eastAsia="zh-CN" w:bidi="hi-IN"/>
              </w:rPr>
              <w:t xml:space="preserve"> - Русский язык: Грамматика. Текст. Стили речи: Учебник для 10-11 кл.  общеобразоват. учреждений  / </w:t>
            </w:r>
            <w:r w:rsidRPr="005F4AF8">
              <w:rPr>
                <w:rFonts w:ascii="Times New Roman" w:hAnsi="Times New Roman"/>
                <w:sz w:val="24"/>
                <w:szCs w:val="24"/>
              </w:rPr>
              <w:t>А.И. Власенков, Л.М. Рыбченкова</w:t>
            </w:r>
            <w:r w:rsidRPr="005F4AF8"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white"/>
                <w:lang w:eastAsia="zh-CN" w:bidi="hi-IN"/>
              </w:rPr>
              <w:t>. - М.: Просвещение,  2012</w:t>
            </w:r>
          </w:p>
          <w:p w:rsidR="00313291" w:rsidRPr="005F4AF8" w:rsidRDefault="00313291" w:rsidP="003132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>1. Планируемые результаты освоения учебного предмета «Родной (русский) язык и литература»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>Предметными результатами освоения выпускниками средней (полной) школы программы базового уровня по русскому (родному) языку являются: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>1) представление о единстве и многообразии языкового и культурного пространства России и мира, об основных функциях языка, о взаимосвязи языка и культуры, истории народа;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>2) осознание русского языка как духовной, нравственной и культурной ценности народа, как одного из способов при-общения к ценностям национальной и мировой культуры;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 xml:space="preserve">3) владение всеми видами речевой деятельности: 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>аудирование и чтение: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>•адекватное понимание содержания устного и письменного высказывания, основной и дополнительной, явной и скрытой (подтекстовой) информации;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>•осознанное использование разных видов чтения (поисковое, просмотровое, ознакомительное, изучающее, реферативное) и аудирования (с полным пониманием аудио-текста, с пониманием основного содержания, с выборочным извлечением информации) в зависимости от коммуникативной задачи;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>•способность извлекать необходимую информацию из 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литературы;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>•владение умениями информационной переработки прочитанных и прослушанных текстов и представление их в виде тезисов, конспектов, аннотаций, рефератов;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>говорение и письмо: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>•создание устных и письменных монологических и диалогических высказываний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>•подготовленное выступление перед аудиторией с докладом; защита реферата, проекта;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 xml:space="preserve">•применение в практике речевого общения орфоэпических, лексических, грамматических, стилистических норм современного русского </w:t>
            </w:r>
            <w:r w:rsidRPr="005F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литературного языка; использование в собственной речевой практике синонимических ресурсов русского языка; соблюдение на письме орфографических и пунктуационных норм;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>•соблюдение норм речевого поведения в социально-культурной, официально-деловой и учебно-научной сферах общения, в том числе в совместной учебной деятельности, при обсуждении дискуссионных проблем, на защите реферата, проектной работы;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>•осуществление речевого самоконтроля; анализ речи с точки зрения ее эффективности в достижении поставленных коммуникативных задач; владение разными способами редактирования текстов;</w:t>
            </w:r>
          </w:p>
          <w:p w:rsidR="00313291" w:rsidRPr="005F4AF8" w:rsidRDefault="00313291" w:rsidP="003132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8">
              <w:rPr>
                <w:rFonts w:ascii="Times New Roman" w:hAnsi="Times New Roman" w:cs="Times New Roman"/>
                <w:sz w:val="24"/>
                <w:szCs w:val="24"/>
              </w:rPr>
              <w:t>4) освоение базовых понятий функциональной стилистики и культуры речи: функциональные разновидности языка, речевая деятельность и ее основные виды, речевая ситуация и ее компоненты, основные условия эффективности речевого общения; литературный язык и его признаки, языковая норма, виды норм; нормативный, коммуникативный и этический аспекты культуры речи;</w:t>
            </w:r>
          </w:p>
          <w:p w:rsidR="00313291" w:rsidRPr="005F4AF8" w:rsidRDefault="00313291" w:rsidP="00313291">
            <w:pPr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5) проведение разных видов языкового анализа слов, предложений и текстов различных функциональных стилей и разновидностей языка; анализ языковых единиц с точки зрения правильности, точности и уместности их употребления; проведение лингвистического анализа текстов разной функционально-стилевой и жанровой принадлежности; оценка коммуникативной и эстетической стороны речевого высказывания.</w:t>
            </w:r>
          </w:p>
          <w:p w:rsidR="00313291" w:rsidRPr="005F4AF8" w:rsidRDefault="00313291" w:rsidP="003132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>2.  Содержание учебного предмета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Общие сведения о языке</w:t>
            </w:r>
            <w:r w:rsidR="00E570EF"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язык и язык художественной литературы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Функциональные стили речи</w:t>
            </w:r>
            <w:r w:rsidR="00E570EF"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стиль, сферы его использования, назначение. Основные признаки научного стиля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Разновидности научного стиля. Особенности научно - популярного подстиля речи.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Основные жанры научного стиля. Виды лингвистических словарей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Официально-деловой стиль</w:t>
            </w:r>
            <w:r w:rsidR="00E570EF"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Официально-деловой стиль, сфера его использования, назначение, основные признаки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Основные жанры официально-делового стиля. Форма и структура делового документа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Публицистический стиль</w:t>
            </w:r>
            <w:r w:rsidR="00E570EF"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Признаки публицистического стиля. Жанры. Путевой очерк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Портретный очерк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Проблемный очерк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выступление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Овладение культурой публичной речи. Трудные вопросы орфографии и пунктуации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Анализ тестов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Язык художественной литератур</w:t>
            </w:r>
            <w:r w:rsidR="00E570EF"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ы.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Язык художественной литературы и его отличия от других разновидностей современного русского языка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художественной речи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изобразительно-выразительных средств в художественной речи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разных стилей в художественных произведений.  Подготовка к семинару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Культура письменного общения.</w:t>
            </w:r>
          </w:p>
          <w:p w:rsidR="00313291" w:rsidRPr="005F4AF8" w:rsidRDefault="00313291" w:rsidP="00313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работы с текстами разных типов, стилей, жанров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Тип текста рассуждения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Разделы русской орфографии и основные принципы написания слов</w:t>
            </w:r>
            <w:r w:rsidR="00E570EF"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корней разных частей речи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приставок разных частей речи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суффиксов разных частей речи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окончаний разных частей речи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Слитное, раздельное, дефисное написание слов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Трудные случаи написания Н и НН в разных частях речи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Трудные случаи написания НЕ и НИ с разными частями речи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Односоставные и двусоставные предложения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Синтаксис и пунктуация</w:t>
            </w:r>
            <w:r w:rsidR="00E570EF"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Осложненное предложение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Односоставные и двусоставные предложения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Синтаксическая синонимия. Обособленные члены предложения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 как система правил правописания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Одиночные и парные знаки препинания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Вариативность постановки знаков препинания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Повторение</w:t>
            </w:r>
            <w:r w:rsidR="00E570EF" w:rsidRPr="005F4A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Орфоэпические нормы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Фонетический анализ слова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Лексические нормы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Морфологические нормы</w:t>
            </w:r>
          </w:p>
          <w:p w:rsidR="00313291" w:rsidRPr="005F4AF8" w:rsidRDefault="00313291" w:rsidP="00313291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Словообразовательный анализ слов</w:t>
            </w:r>
          </w:p>
          <w:p w:rsidR="00313291" w:rsidRPr="00987888" w:rsidRDefault="00313291" w:rsidP="00987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анализ текст</w:t>
            </w:r>
            <w:r w:rsidR="00987888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</w:p>
        </w:tc>
      </w:tr>
    </w:tbl>
    <w:p w:rsidR="00752884" w:rsidRDefault="00752884" w:rsidP="003526B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26BC" w:rsidRDefault="003526BC" w:rsidP="003526B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26BC" w:rsidRDefault="003526BC" w:rsidP="003526B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26BC" w:rsidRDefault="003526BC" w:rsidP="003526B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26BC" w:rsidRDefault="003526BC" w:rsidP="003526B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26BC" w:rsidRDefault="003526BC" w:rsidP="003526B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26BC" w:rsidRDefault="003526BC" w:rsidP="003526B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26BC" w:rsidRDefault="003526BC" w:rsidP="003526B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26BC" w:rsidRDefault="003526BC" w:rsidP="003526B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26BC" w:rsidRPr="00E570EF" w:rsidRDefault="003526BC" w:rsidP="003526B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65CDC" w:rsidRPr="005F4AF8" w:rsidRDefault="00E65CDC" w:rsidP="00ED40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4AF8">
        <w:rPr>
          <w:rFonts w:ascii="Times New Roman" w:hAnsi="Times New Roman"/>
          <w:b/>
          <w:color w:val="000000"/>
          <w:sz w:val="24"/>
          <w:szCs w:val="24"/>
        </w:rPr>
        <w:lastRenderedPageBreak/>
        <w:t>3. Календарно-тематическое планирование</w:t>
      </w:r>
    </w:p>
    <w:p w:rsidR="00E65CDC" w:rsidRPr="005F4AF8" w:rsidRDefault="00E65CDC" w:rsidP="00FF089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850"/>
        <w:gridCol w:w="851"/>
        <w:gridCol w:w="10064"/>
        <w:gridCol w:w="2551"/>
      </w:tblGrid>
      <w:tr w:rsidR="00E570EF" w:rsidRPr="005F4AF8" w:rsidTr="00E570EF">
        <w:trPr>
          <w:trHeight w:val="776"/>
        </w:trPr>
        <w:tc>
          <w:tcPr>
            <w:tcW w:w="852" w:type="dxa"/>
            <w:vAlign w:val="center"/>
          </w:tcPr>
          <w:p w:rsidR="00E570EF" w:rsidRPr="005F4AF8" w:rsidRDefault="00E570EF" w:rsidP="003526BC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701" w:type="dxa"/>
            <w:gridSpan w:val="2"/>
            <w:vAlign w:val="center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 xml:space="preserve">Дата          </w:t>
            </w:r>
          </w:p>
        </w:tc>
        <w:tc>
          <w:tcPr>
            <w:tcW w:w="10064" w:type="dxa"/>
            <w:vAlign w:val="center"/>
          </w:tcPr>
          <w:p w:rsidR="00E570EF" w:rsidRPr="005F4AF8" w:rsidRDefault="00E570EF" w:rsidP="003526BC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2551" w:type="dxa"/>
            <w:vAlign w:val="center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План.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Факт. </w:t>
            </w: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 xml:space="preserve">Общие сведения о языке 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Литературный язык и язык художественной литературы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 xml:space="preserve">Функциональные стили речи 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Научный стиль, сферы его использования, назначение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Основные признаки научного стиля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Разновидности научного стиля. Особенности научно-популярного подстиля речи. 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Семинарское занятие «Основные жанры научного стиля. Виды лингвистических словарей».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Совершенствование культуры учебно-научного общения в устной и письменной форме.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407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Контрольная работа по тестам ЕГЭ.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571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3</w:t>
            </w:r>
            <w:r w:rsidR="00105281">
              <w:rPr>
                <w:rFonts w:ascii="Times New Roman" w:hAnsi="Times New Roman"/>
                <w:sz w:val="24"/>
                <w:szCs w:val="24"/>
              </w:rPr>
              <w:t>0.</w:t>
            </w:r>
            <w:r w:rsidRPr="005F4AF8">
              <w:rPr>
                <w:rFonts w:ascii="Times New Roman" w:hAnsi="Times New Roman"/>
                <w:sz w:val="24"/>
                <w:szCs w:val="24"/>
              </w:rPr>
              <w:t>0</w:t>
            </w:r>
            <w:r w:rsidR="00105281">
              <w:rPr>
                <w:rFonts w:ascii="Times New Roman" w:hAnsi="Times New Roman"/>
                <w:sz w:val="24"/>
                <w:szCs w:val="24"/>
              </w:rPr>
              <w:t>9</w:t>
            </w:r>
            <w:r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Официально-деловой стиль, сфера его использования, назначение, основные признаки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 Семинарское занятие «Основные жанры официально-делового стиля. Форма и структура делового документа».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Совершенствование культуры официально-делового общения в устной и письменной форме.  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Контрольная работа по тестам ЕГЭ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 xml:space="preserve">Публицистический стиль 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Публицистический стиль, сфера его использования, назначения. Признаки публицистического стиля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Основные жанры публицистического стиля. Путевой очерк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Портретный очерк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E570EF" w:rsidRPr="005F4AF8" w:rsidRDefault="00105281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Проблемный очерк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394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Публичное выступление. Овладение культурой публичной речи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571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Р./р. Подготовка к написанию сочинения по тексту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541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Р./р. Написание сочинения по тексту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Анализ сочинений. Трудные вопросы орфографии и пунктуации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Контрольная работа по тестам ЕГЭ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Семинарское занятие «Публицистический стиль» Анализ контрольной работы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550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 xml:space="preserve">Язык художественной литературы 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Язык художественной литературы и его отличия от других разновидностей современного русского языка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Основные признаки художественной речи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Использование изобразительно-выразительных средств  в художественной речи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Использование разных стилей речи в художественных произведениях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368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Семинарское занятие «Язык художественной литературы»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475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Р./р. Подготовка к написанию контрольного сочинения по тексту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503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Р./р. Написание контрольного сочинения по тексту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изученного 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Культура письменного общения. Анализ сочинения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Культура работы с текстами разных типов, стилей и жанров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Тип текста рассуждение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421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35 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Р/р. Подготовка к написанию сочинения по тексту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543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Р./р. Написание сочинения по тексту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 xml:space="preserve">Разделы русской орфографии и основные принципы написания слов 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Анализ сочинения. Правописание корней разных частей речи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449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Правописание приставок разных частей речи 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Правописание   суффиксов разных частей речи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Правописание окончаний разных частей речи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519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Проверочная работа по теме «Правописание суффиксов, приставок, окончаний »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Слитное, раздельное, дефисное написание слов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Трудные случаи написания н и нн в разных частях речи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 Проверочная работа по теме «Орфография»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 Трудные случаи написания не и ни с разными частями речи. Подготовка к контрольной работе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Контрольная работа по тестам ЕГЭ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 xml:space="preserve">Синтаксис и пунктуация 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5.03.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Простое осложненное предложение 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Односоставные и двусоставные предложения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 Однородные и неоднородные определения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Проверочная работа по теме. «Синтаксис и пунктуация»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Синтаксическая синонимия Обособленные члены предложения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Р./р. Подготовка к написанию сочинения по тексту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 Р./р. Написание сочинения по тексту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Пунктуация как система правил правописания. Анализ сочинений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Одиночные и парные знаки препинания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Вариативность постановки знаков препинания. Подготовка к контрольной работе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339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Выполнение тестов ЕГЭ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380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Р./р. Подготовка к написанию сочинения по тексту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411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Р./р. Написание сочинения по тексту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F4AF8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Орфоэпические нормы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Лексические нормы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Морфологические нормы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335"/>
        </w:trPr>
        <w:tc>
          <w:tcPr>
            <w:tcW w:w="852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6</w:t>
            </w:r>
            <w:r w:rsidR="007453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570EF" w:rsidRPr="005F4AF8" w:rsidRDefault="00745320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>Словообразовательный анализ слов</w:t>
            </w:r>
          </w:p>
        </w:tc>
        <w:tc>
          <w:tcPr>
            <w:tcW w:w="2551" w:type="dxa"/>
          </w:tcPr>
          <w:p w:rsidR="00E570EF" w:rsidRPr="005F4AF8" w:rsidRDefault="00E570EF" w:rsidP="003526B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0EF" w:rsidRPr="005F4AF8" w:rsidTr="00E570EF">
        <w:trPr>
          <w:trHeight w:val="257"/>
        </w:trPr>
        <w:tc>
          <w:tcPr>
            <w:tcW w:w="852" w:type="dxa"/>
          </w:tcPr>
          <w:p w:rsidR="00E570EF" w:rsidRPr="005F4AF8" w:rsidRDefault="00745320" w:rsidP="00475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E570EF" w:rsidRPr="005F4AF8" w:rsidRDefault="00745320" w:rsidP="00475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570EF" w:rsidRPr="005F4AF8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51" w:type="dxa"/>
          </w:tcPr>
          <w:p w:rsidR="00E570EF" w:rsidRPr="005F4AF8" w:rsidRDefault="00E570EF" w:rsidP="004757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E570EF" w:rsidRPr="005F4AF8" w:rsidRDefault="00E570EF" w:rsidP="00864CDB">
            <w:pPr>
              <w:rPr>
                <w:rFonts w:ascii="Times New Roman" w:hAnsi="Times New Roman"/>
                <w:sz w:val="24"/>
                <w:szCs w:val="24"/>
              </w:rPr>
            </w:pPr>
            <w:r w:rsidRPr="005F4AF8">
              <w:rPr>
                <w:rFonts w:ascii="Times New Roman" w:hAnsi="Times New Roman"/>
                <w:sz w:val="24"/>
                <w:szCs w:val="24"/>
              </w:rPr>
              <w:t xml:space="preserve">Комплексный анализ текста. Итоговый урок.  </w:t>
            </w:r>
          </w:p>
        </w:tc>
        <w:tc>
          <w:tcPr>
            <w:tcW w:w="2551" w:type="dxa"/>
          </w:tcPr>
          <w:p w:rsidR="00E570EF" w:rsidRPr="005F4AF8" w:rsidRDefault="00E570EF" w:rsidP="004757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5CDC" w:rsidRPr="005F4AF8" w:rsidRDefault="00E65CDC" w:rsidP="00E50A11">
      <w:pPr>
        <w:rPr>
          <w:rFonts w:ascii="Times New Roman" w:hAnsi="Times New Roman"/>
          <w:b/>
          <w:sz w:val="24"/>
          <w:szCs w:val="24"/>
        </w:rPr>
      </w:pPr>
    </w:p>
    <w:p w:rsidR="00E65CDC" w:rsidRPr="005E7FDC" w:rsidRDefault="00E65CDC" w:rsidP="005E7F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E65CDC" w:rsidRPr="005E7FDC" w:rsidSect="00313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D79" w:rsidRDefault="003E5D79" w:rsidP="005F4AF8">
      <w:pPr>
        <w:spacing w:after="0" w:line="240" w:lineRule="auto"/>
      </w:pPr>
      <w:r>
        <w:separator/>
      </w:r>
    </w:p>
  </w:endnote>
  <w:endnote w:type="continuationSeparator" w:id="1">
    <w:p w:rsidR="003E5D79" w:rsidRDefault="003E5D79" w:rsidP="005F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20" w:rsidRDefault="0074532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20" w:rsidRDefault="00745320">
    <w:pPr>
      <w:pStyle w:val="a8"/>
      <w:jc w:val="center"/>
    </w:pPr>
    <w:fldSimple w:instr=" PAGE   \* MERGEFORMAT ">
      <w:r w:rsidR="00DB09AA">
        <w:rPr>
          <w:noProof/>
        </w:rPr>
        <w:t>10</w:t>
      </w:r>
    </w:fldSimple>
  </w:p>
  <w:p w:rsidR="00745320" w:rsidRDefault="0074532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20" w:rsidRDefault="007453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D79" w:rsidRDefault="003E5D79" w:rsidP="005F4AF8">
      <w:pPr>
        <w:spacing w:after="0" w:line="240" w:lineRule="auto"/>
      </w:pPr>
      <w:r>
        <w:separator/>
      </w:r>
    </w:p>
  </w:footnote>
  <w:footnote w:type="continuationSeparator" w:id="1">
    <w:p w:rsidR="003E5D79" w:rsidRDefault="003E5D79" w:rsidP="005F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20" w:rsidRDefault="0074532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20" w:rsidRDefault="0074532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20" w:rsidRDefault="007453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2D7"/>
    <w:multiLevelType w:val="multilevel"/>
    <w:tmpl w:val="2F1A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06825"/>
    <w:multiLevelType w:val="multilevel"/>
    <w:tmpl w:val="5F56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536D0"/>
    <w:multiLevelType w:val="multilevel"/>
    <w:tmpl w:val="F9F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D180D"/>
    <w:multiLevelType w:val="multilevel"/>
    <w:tmpl w:val="C882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A11"/>
    <w:rsid w:val="00033537"/>
    <w:rsid w:val="00057457"/>
    <w:rsid w:val="000F4FC6"/>
    <w:rsid w:val="00105281"/>
    <w:rsid w:val="00184BCF"/>
    <w:rsid w:val="001A68EA"/>
    <w:rsid w:val="001C3885"/>
    <w:rsid w:val="00207E3C"/>
    <w:rsid w:val="00287F71"/>
    <w:rsid w:val="00313291"/>
    <w:rsid w:val="00317FED"/>
    <w:rsid w:val="00337BD4"/>
    <w:rsid w:val="003526BC"/>
    <w:rsid w:val="0038505A"/>
    <w:rsid w:val="003E5D79"/>
    <w:rsid w:val="00475701"/>
    <w:rsid w:val="004A6D97"/>
    <w:rsid w:val="004F445F"/>
    <w:rsid w:val="005538EC"/>
    <w:rsid w:val="005662AA"/>
    <w:rsid w:val="005C0696"/>
    <w:rsid w:val="005E7FDC"/>
    <w:rsid w:val="005F4AF8"/>
    <w:rsid w:val="00627EA0"/>
    <w:rsid w:val="00656A2C"/>
    <w:rsid w:val="00667ADF"/>
    <w:rsid w:val="006A5DFB"/>
    <w:rsid w:val="006F72C5"/>
    <w:rsid w:val="00732A79"/>
    <w:rsid w:val="00745320"/>
    <w:rsid w:val="00751575"/>
    <w:rsid w:val="00752884"/>
    <w:rsid w:val="007B6828"/>
    <w:rsid w:val="007D46E7"/>
    <w:rsid w:val="007E48E8"/>
    <w:rsid w:val="00832140"/>
    <w:rsid w:val="00864CDB"/>
    <w:rsid w:val="00890E81"/>
    <w:rsid w:val="009330D9"/>
    <w:rsid w:val="00944011"/>
    <w:rsid w:val="00987888"/>
    <w:rsid w:val="0099324D"/>
    <w:rsid w:val="00A950F4"/>
    <w:rsid w:val="00AA6B7F"/>
    <w:rsid w:val="00AD7116"/>
    <w:rsid w:val="00AE163A"/>
    <w:rsid w:val="00AE2D6B"/>
    <w:rsid w:val="00B00798"/>
    <w:rsid w:val="00B81247"/>
    <w:rsid w:val="00BE536B"/>
    <w:rsid w:val="00C05806"/>
    <w:rsid w:val="00C74155"/>
    <w:rsid w:val="00C942D8"/>
    <w:rsid w:val="00D51720"/>
    <w:rsid w:val="00D732D4"/>
    <w:rsid w:val="00D92E0E"/>
    <w:rsid w:val="00DB09AA"/>
    <w:rsid w:val="00DB7977"/>
    <w:rsid w:val="00DE2C6B"/>
    <w:rsid w:val="00DF017F"/>
    <w:rsid w:val="00E50A11"/>
    <w:rsid w:val="00E570EF"/>
    <w:rsid w:val="00E65CDC"/>
    <w:rsid w:val="00E968ED"/>
    <w:rsid w:val="00EC6E57"/>
    <w:rsid w:val="00ED40F5"/>
    <w:rsid w:val="00EF0368"/>
    <w:rsid w:val="00F809F7"/>
    <w:rsid w:val="00FD0AD3"/>
    <w:rsid w:val="00FE1DEC"/>
    <w:rsid w:val="00FF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5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50A11"/>
    <w:pPr>
      <w:suppressAutoHyphens/>
    </w:pPr>
    <w:rPr>
      <w:rFonts w:cs="Calibri"/>
      <w:sz w:val="22"/>
      <w:szCs w:val="22"/>
      <w:lang w:eastAsia="ar-SA"/>
    </w:rPr>
  </w:style>
  <w:style w:type="paragraph" w:customStyle="1" w:styleId="c27c95">
    <w:name w:val="c27 c95"/>
    <w:basedOn w:val="a"/>
    <w:uiPriority w:val="99"/>
    <w:rsid w:val="00E50A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c11">
    <w:name w:val="c3 c11"/>
    <w:basedOn w:val="a"/>
    <w:uiPriority w:val="99"/>
    <w:rsid w:val="00D92E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10">
    <w:name w:val="c0 c10"/>
    <w:basedOn w:val="a0"/>
    <w:uiPriority w:val="99"/>
    <w:rsid w:val="00D92E0E"/>
    <w:rPr>
      <w:rFonts w:cs="Times New Roman"/>
    </w:rPr>
  </w:style>
  <w:style w:type="character" w:customStyle="1" w:styleId="c0">
    <w:name w:val="c0"/>
    <w:basedOn w:val="a0"/>
    <w:uiPriority w:val="99"/>
    <w:rsid w:val="00D92E0E"/>
    <w:rPr>
      <w:rFonts w:cs="Times New Roman"/>
    </w:rPr>
  </w:style>
  <w:style w:type="paragraph" w:customStyle="1" w:styleId="c3">
    <w:name w:val="c3"/>
    <w:basedOn w:val="a"/>
    <w:uiPriority w:val="99"/>
    <w:rsid w:val="00D92E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c11c36">
    <w:name w:val="c3 c11 c36"/>
    <w:basedOn w:val="a"/>
    <w:uiPriority w:val="99"/>
    <w:rsid w:val="00D92E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FF0895"/>
    <w:rPr>
      <w:rFonts w:cs="Times New Roman"/>
      <w:color w:val="0000FF"/>
      <w:u w:val="single"/>
    </w:rPr>
  </w:style>
  <w:style w:type="paragraph" w:customStyle="1" w:styleId="c3c8">
    <w:name w:val="c3 c8"/>
    <w:basedOn w:val="a"/>
    <w:uiPriority w:val="99"/>
    <w:rsid w:val="00FF08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c8c5">
    <w:name w:val="c3 c8 c5"/>
    <w:basedOn w:val="a"/>
    <w:uiPriority w:val="99"/>
    <w:rsid w:val="00FF08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c19c8">
    <w:name w:val="c3 c19 c8"/>
    <w:basedOn w:val="a"/>
    <w:uiPriority w:val="99"/>
    <w:rsid w:val="00FF08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link w:val="a5"/>
    <w:uiPriority w:val="99"/>
    <w:rsid w:val="00BE536B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a5">
    <w:name w:val="Без интервала Знак"/>
    <w:link w:val="1"/>
    <w:uiPriority w:val="99"/>
    <w:locked/>
    <w:rsid w:val="00BE536B"/>
    <w:rPr>
      <w:sz w:val="22"/>
      <w:szCs w:val="22"/>
      <w:lang w:val="ru-RU" w:eastAsia="ru-RU" w:bidi="ar-SA"/>
    </w:rPr>
  </w:style>
  <w:style w:type="paragraph" w:styleId="a6">
    <w:name w:val="header"/>
    <w:basedOn w:val="a"/>
    <w:link w:val="a7"/>
    <w:uiPriority w:val="99"/>
    <w:semiHidden/>
    <w:unhideWhenUsed/>
    <w:rsid w:val="005F4A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4AF8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F4A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4AF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4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2019-12-11T08:27:00Z</cp:lastPrinted>
  <dcterms:created xsi:type="dcterms:W3CDTF">2017-09-11T16:46:00Z</dcterms:created>
  <dcterms:modified xsi:type="dcterms:W3CDTF">2020-10-11T11:00:00Z</dcterms:modified>
</cp:coreProperties>
</file>